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1"/>
        <w:tblW w:w="13965" w:type="dxa"/>
        <w:jc w:val="left"/>
        <w:tblInd w:w="-2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80" w:type="dxa"/>
          <w:bottom w:w="100" w:type="dxa"/>
          <w:right w:w="100" w:type="dxa"/>
        </w:tblCellMar>
        <w:tblLook w:val="0600"/>
      </w:tblPr>
      <w:tblGrid>
        <w:gridCol w:w="2879"/>
        <w:gridCol w:w="1141"/>
        <w:gridCol w:w="1200"/>
        <w:gridCol w:w="1"/>
        <w:gridCol w:w="1350"/>
        <w:gridCol w:w="1349"/>
        <w:gridCol w:w="2"/>
        <w:gridCol w:w="1829"/>
        <w:gridCol w:w="2025"/>
        <w:gridCol w:w="2"/>
        <w:gridCol w:w="2185"/>
      </w:tblGrid>
      <w:tr>
        <w:trPr>
          <w:trHeight w:val="420" w:hRule="atLeast"/>
        </w:trPr>
        <w:tc>
          <w:tcPr>
            <w:tcW w:w="13963" w:type="dxa"/>
            <w:gridSpan w:val="11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00B6BD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00B6BD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highlight w:val="darkCyan"/>
              </w:rPr>
              <w:t xml:space="preserve">DESCRIPCIÓ DE L’ACTIVITAT </w:t>
            </w:r>
          </w:p>
          <w:p>
            <w:pPr>
              <w:pStyle w:val="Normal"/>
              <w:widowControl w:val="false"/>
              <w:shd w:val="clear" w:fill="00B6BD"/>
              <w:spacing w:lineRule="auto" w:line="240" w:before="0" w:after="0"/>
              <w:ind w:left="0" w:right="0" w:hanging="0"/>
              <w:contextualSpacing/>
              <w:jc w:val="center"/>
              <w:rPr>
                <w:highlight w:val="darkCyan"/>
              </w:rPr>
            </w:pPr>
            <w:r>
              <w:rPr>
                <w:highlight w:val="darkCyan"/>
              </w:rPr>
            </w:r>
          </w:p>
        </w:tc>
      </w:tr>
      <w:tr>
        <w:trPr>
          <w:trHeight w:val="420" w:hRule="atLeast"/>
        </w:trPr>
        <w:tc>
          <w:tcPr>
            <w:tcW w:w="13963" w:type="dxa"/>
            <w:gridSpan w:val="11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87D1D1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87D1D1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 xml:space="preserve">NOM: 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SESSIÓ</w:t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INICI</w:t>
            </w:r>
            <w:r>
              <w:rPr/>
              <w:t>: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DESENVOLUPAMENT</w:t>
            </w:r>
            <w:r>
              <w:rPr/>
              <w:t>:</w:t>
            </w:r>
          </w:p>
        </w:tc>
      </w:tr>
      <w:tr>
        <w:trPr>
          <w:trHeight w:val="48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SÍNTESI</w:t>
            </w:r>
            <w:r>
              <w:rPr/>
              <w:t>:</w:t>
            </w:r>
          </w:p>
        </w:tc>
      </w:tr>
      <w:tr>
        <w:trPr>
          <w:trHeight w:val="480" w:hRule="atLeast"/>
        </w:trPr>
        <w:tc>
          <w:tcPr>
            <w:tcW w:w="287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TIPUS D’INTERACCIÓ</w:t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SINGULAR</w:t>
            </w:r>
            <w:r>
              <w:rPr/>
              <w:t>: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DUAL</w:t>
            </w:r>
            <w:r>
              <w:rPr/>
              <w:t>: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PLURAL</w:t>
            </w:r>
            <w:r>
              <w:rPr/>
              <w:t>: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OBJECTIUS</w:t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Objectius pragmàtics</w:t>
            </w:r>
            <w:r>
              <w:rPr/>
              <w:t>: preguntar, demanar torn de paraula, respectar les intervencions, etc. (Ús de la llengua)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Objectius formals</w:t>
            </w:r>
            <w:r>
              <w:rPr/>
              <w:t>: lèxics (especificar vocabulari), normatius, gramaticals, pronunciació clar</w:t>
            </w:r>
            <w:r>
              <w:rPr/>
              <w:t>a</w:t>
            </w:r>
            <w:r>
              <w:rPr/>
              <w:t>, elements de ritme i fluïdesa.</w:t>
            </w:r>
          </w:p>
        </w:tc>
      </w:tr>
      <w:tr>
        <w:trPr>
          <w:trHeight w:val="420" w:hRule="atLeast"/>
        </w:trPr>
        <w:tc>
          <w:tcPr>
            <w:tcW w:w="287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Objectius de comprensió:</w:t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CONTINGUTS</w:t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METODOLOGIA</w:t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</w:tc>
      </w:tr>
      <w:tr>
        <w:trPr/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COMPETÈNCIES CLAU*</w:t>
            </w:r>
          </w:p>
        </w:tc>
        <w:tc>
          <w:tcPr>
            <w:tcW w:w="11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7DA7D8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  <w:t>MCT</w:t>
            </w:r>
          </w:p>
          <w:p>
            <w:pPr>
              <w:pStyle w:val="Normal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12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7DA7D8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  <w:t>CLI</w:t>
            </w:r>
          </w:p>
        </w:tc>
        <w:tc>
          <w:tcPr>
            <w:tcW w:w="13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7DA7D8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  <w:t>D</w:t>
            </w:r>
          </w:p>
        </w:tc>
        <w:tc>
          <w:tcPr>
            <w:tcW w:w="13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7DA7D8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  <w:t>SIEE</w:t>
            </w:r>
          </w:p>
        </w:tc>
        <w:tc>
          <w:tcPr>
            <w:tcW w:w="18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7DA7D8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  <w:t>SC</w:t>
            </w:r>
          </w:p>
        </w:tc>
        <w:tc>
          <w:tcPr>
            <w:tcW w:w="20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7DA7D8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  <w:t>AAP</w:t>
            </w:r>
          </w:p>
        </w:tc>
        <w:tc>
          <w:tcPr>
            <w:tcW w:w="218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7DA7D8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  <w:t>EC</w:t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HABILITATS * COMUNICATIVES</w:t>
            </w:r>
          </w:p>
        </w:tc>
        <w:tc>
          <w:tcPr>
            <w:tcW w:w="234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DC5E7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  <w:t>CO</w:t>
            </w:r>
          </w:p>
        </w:tc>
        <w:tc>
          <w:tcPr>
            <w:tcW w:w="269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DC5E7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  <w:t>EO</w:t>
            </w:r>
          </w:p>
        </w:tc>
        <w:tc>
          <w:tcPr>
            <w:tcW w:w="3858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1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DURADA</w:t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MATERIALS</w:t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BCE4E5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b/>
              </w:rPr>
              <w:t>AVALUACIÓ</w:t>
            </w:r>
          </w:p>
        </w:tc>
        <w:tc>
          <w:tcPr>
            <w:tcW w:w="1108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keepNext w:val="tru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contextualSpacing/>
        <w:rPr/>
      </w:pPr>
      <w:r>
        <w:rPr/>
      </w:r>
    </w:p>
    <w:p>
      <w:pPr>
        <w:pStyle w:val="Normal"/>
        <w:spacing w:before="0" w:after="0"/>
        <w:contextualSpacing/>
        <w:rPr/>
      </w:pPr>
      <w:r>
        <w:rPr/>
        <w:drawing>
          <wp:inline distT="0" distB="0" distL="0" distR="0">
            <wp:extent cx="838200" cy="295275"/>
            <wp:effectExtent l="0" t="0" r="0" b="0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  <w:r>
        <w:rPr/>
        <w:t>By Juan Vicente Pelegrí</w:t>
      </w:r>
    </w:p>
    <w:p>
      <w:pPr>
        <w:pStyle w:val="Normal"/>
        <w:spacing w:before="0" w:after="0"/>
        <w:contextualSpacing/>
        <w:rPr/>
      </w:pPr>
      <w:r>
        <w:rPr>
          <w:b/>
        </w:rPr>
        <w:t>* Competències Clau</w:t>
      </w:r>
      <w:r>
        <w:rPr/>
        <w:t>:</w:t>
      </w:r>
    </w:p>
    <w:p>
      <w:pPr>
        <w:pStyle w:val="Normal"/>
        <w:spacing w:before="0" w:after="0"/>
        <w:contextualSpacing/>
        <w:rPr/>
      </w:pPr>
      <w:r>
        <w:rPr>
          <w:b/>
        </w:rPr>
        <w:t>CLI</w:t>
      </w:r>
      <w:r>
        <w:rPr/>
        <w:t>: Comunicació lingüística</w:t>
      </w:r>
    </w:p>
    <w:p>
      <w:pPr>
        <w:pStyle w:val="Normal"/>
        <w:spacing w:before="0" w:after="0"/>
        <w:contextualSpacing/>
        <w:rPr/>
      </w:pPr>
      <w:r>
        <w:rPr>
          <w:b/>
        </w:rPr>
        <w:t>MCT</w:t>
      </w:r>
      <w:r>
        <w:rPr/>
        <w:t>: Competència matemàtica i competències bàsiques en ciència i tecnologia</w:t>
      </w:r>
    </w:p>
    <w:p>
      <w:pPr>
        <w:pStyle w:val="Normal"/>
        <w:spacing w:before="0" w:after="0"/>
        <w:contextualSpacing/>
        <w:rPr/>
      </w:pPr>
      <w:r>
        <w:rPr>
          <w:b/>
        </w:rPr>
        <w:t>D</w:t>
      </w:r>
      <w:r>
        <w:rPr/>
        <w:t>: Competència digital</w:t>
      </w:r>
    </w:p>
    <w:p>
      <w:pPr>
        <w:pStyle w:val="Normal"/>
        <w:spacing w:before="0" w:after="0"/>
        <w:contextualSpacing/>
        <w:rPr/>
      </w:pPr>
      <w:r>
        <w:rPr>
          <w:b/>
        </w:rPr>
        <w:t>AAP</w:t>
      </w:r>
      <w:r>
        <w:rPr/>
        <w:t>: Aprendre a aprendre</w:t>
      </w:r>
    </w:p>
    <w:p>
      <w:pPr>
        <w:pStyle w:val="Normal"/>
        <w:spacing w:before="0" w:after="0"/>
        <w:contextualSpacing/>
        <w:rPr/>
      </w:pPr>
      <w:r>
        <w:rPr>
          <w:b/>
        </w:rPr>
        <w:t>SC</w:t>
      </w:r>
      <w:r>
        <w:rPr/>
        <w:t>: Competències socials i cíviques</w:t>
      </w:r>
    </w:p>
    <w:p>
      <w:pPr>
        <w:pStyle w:val="Normal"/>
        <w:spacing w:before="0" w:after="0"/>
        <w:contextualSpacing/>
        <w:rPr/>
      </w:pPr>
      <w:r>
        <w:rPr>
          <w:b/>
        </w:rPr>
        <w:t>SIEE</w:t>
      </w:r>
      <w:r>
        <w:rPr/>
        <w:t>: Sentit de la iniciativa i la emprenedoria</w:t>
      </w:r>
    </w:p>
    <w:p>
      <w:pPr>
        <w:pStyle w:val="Normal"/>
        <w:spacing w:before="0" w:after="0"/>
        <w:contextualSpacing/>
        <w:rPr/>
      </w:pPr>
      <w:r>
        <w:rPr>
          <w:b/>
        </w:rPr>
        <w:t>EC</w:t>
      </w:r>
      <w:r>
        <w:rPr/>
        <w:t>: Consciència i expressions culturals</w:t>
      </w:r>
    </w:p>
    <w:p>
      <w:pPr>
        <w:pStyle w:val="Normal"/>
        <w:spacing w:before="0" w:after="0"/>
        <w:contextualSpacing/>
        <w:rPr/>
      </w:pPr>
      <w:r>
        <w:rPr/>
      </w:r>
    </w:p>
    <w:p>
      <w:pPr>
        <w:pStyle w:val="Normal"/>
        <w:spacing w:before="0" w:after="0"/>
        <w:contextualSpacing/>
        <w:rPr>
          <w:b/>
          <w:b/>
          <w:bCs/>
        </w:rPr>
      </w:pPr>
      <w:r>
        <w:rPr>
          <w:b/>
          <w:bCs/>
        </w:rPr>
        <w:t>* Habilitats comunicatives</w:t>
      </w:r>
    </w:p>
    <w:p>
      <w:pPr>
        <w:pStyle w:val="Normal"/>
        <w:spacing w:before="0" w:after="0"/>
        <w:contextualSpacing/>
        <w:rPr>
          <w:b/>
          <w:b/>
          <w:bCs/>
        </w:rPr>
      </w:pPr>
      <w:r>
        <w:rPr>
          <w:b/>
          <w:bCs/>
        </w:rPr>
        <w:t xml:space="preserve">CO </w:t>
      </w:r>
      <w:r>
        <w:rPr>
          <w:b w:val="false"/>
          <w:bCs w:val="false"/>
        </w:rPr>
        <w:t>Comunicació oral</w:t>
      </w:r>
    </w:p>
    <w:p>
      <w:pPr>
        <w:pStyle w:val="Normal"/>
        <w:spacing w:before="0" w:after="0"/>
        <w:contextualSpacing/>
        <w:rPr/>
      </w:pPr>
      <w:r>
        <w:rPr>
          <w:b/>
          <w:bCs/>
        </w:rPr>
        <w:t xml:space="preserve">EO  </w:t>
      </w:r>
      <w:r>
        <w:rPr>
          <w:b w:val="false"/>
          <w:bCs w:val="false"/>
        </w:rPr>
        <w:t>Expressió oral</w:t>
      </w:r>
    </w:p>
    <w:sectPr>
      <w:type w:val="nextPage"/>
      <w:pgSz w:w="16838" w:h="11906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2"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ca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spacing w:lineRule="auto" w:line="276" w:before="0" w:after="0"/>
      <w:contextualSpacing/>
      <w:jc w:val="left"/>
    </w:pPr>
    <w:rPr>
      <w:rFonts w:ascii="Arial" w:hAnsi="Arial" w:eastAsia="Arial" w:cs="Arial"/>
      <w:color w:val="auto"/>
      <w:kern w:val="0"/>
      <w:sz w:val="22"/>
      <w:szCs w:val="22"/>
      <w:lang w:val="ca" w:eastAsia="zh-CN" w:bidi="hi-IN"/>
    </w:rPr>
  </w:style>
  <w:style w:type="paragraph" w:styleId="Encapalament1">
    <w:name w:val="Heading 1"/>
    <w:next w:val="Normal"/>
    <w:qFormat/>
    <w:pPr>
      <w:keepNext w:val="true"/>
      <w:keepLines/>
      <w:widowControl w:val="false"/>
      <w:spacing w:lineRule="auto" w:line="240" w:before="400" w:after="120"/>
    </w:pPr>
    <w:rPr>
      <w:rFonts w:ascii="Arial" w:hAnsi="Arial" w:eastAsia="Arial" w:cs="Arial"/>
      <w:color w:val="auto"/>
      <w:kern w:val="0"/>
      <w:sz w:val="40"/>
      <w:szCs w:val="40"/>
      <w:lang w:val="ca" w:eastAsia="zh-CN" w:bidi="hi-IN"/>
    </w:rPr>
  </w:style>
  <w:style w:type="paragraph" w:styleId="Encapalament2">
    <w:name w:val="Heading 2"/>
    <w:next w:val="Normal"/>
    <w:qFormat/>
    <w:pPr>
      <w:keepNext w:val="true"/>
      <w:keepLines/>
      <w:widowControl w:val="false"/>
      <w:spacing w:lineRule="auto" w:line="240" w:before="360" w:after="120"/>
    </w:pPr>
    <w:rPr>
      <w:rFonts w:ascii="Arial" w:hAnsi="Arial" w:eastAsia="Arial" w:cs="Arial"/>
      <w:b w:val="false"/>
      <w:color w:val="auto"/>
      <w:kern w:val="0"/>
      <w:sz w:val="32"/>
      <w:szCs w:val="32"/>
      <w:lang w:val="ca" w:eastAsia="zh-CN" w:bidi="hi-IN"/>
    </w:rPr>
  </w:style>
  <w:style w:type="paragraph" w:styleId="Encapalament3">
    <w:name w:val="Heading 3"/>
    <w:next w:val="Normal"/>
    <w:qFormat/>
    <w:pPr>
      <w:keepNext w:val="true"/>
      <w:keepLines/>
      <w:widowControl w:val="false"/>
      <w:spacing w:lineRule="auto" w:line="240" w:before="320" w:after="80"/>
    </w:pPr>
    <w:rPr>
      <w:rFonts w:ascii="Arial" w:hAnsi="Arial" w:eastAsia="Arial" w:cs="Arial"/>
      <w:b w:val="false"/>
      <w:color w:val="434343"/>
      <w:kern w:val="0"/>
      <w:sz w:val="28"/>
      <w:szCs w:val="28"/>
      <w:lang w:val="ca" w:eastAsia="zh-CN" w:bidi="hi-IN"/>
    </w:rPr>
  </w:style>
  <w:style w:type="paragraph" w:styleId="Encapalament4">
    <w:name w:val="Heading 4"/>
    <w:next w:val="Normal"/>
    <w:qFormat/>
    <w:pPr>
      <w:keepNext w:val="true"/>
      <w:keepLines/>
      <w:widowControl w:val="false"/>
      <w:spacing w:lineRule="auto" w:line="240" w:before="280" w:after="80"/>
    </w:pPr>
    <w:rPr>
      <w:rFonts w:ascii="Arial" w:hAnsi="Arial" w:eastAsia="Arial" w:cs="Arial"/>
      <w:color w:val="666666"/>
      <w:kern w:val="0"/>
      <w:sz w:val="24"/>
      <w:szCs w:val="24"/>
      <w:lang w:val="ca" w:eastAsia="zh-CN" w:bidi="hi-IN"/>
    </w:rPr>
  </w:style>
  <w:style w:type="paragraph" w:styleId="Encapalament5">
    <w:name w:val="Heading 5"/>
    <w:next w:val="Normal"/>
    <w:qFormat/>
    <w:pPr>
      <w:keepNext w:val="true"/>
      <w:keepLines/>
      <w:widowControl w:val="false"/>
      <w:spacing w:lineRule="auto" w:line="240" w:before="240" w:after="80"/>
    </w:pPr>
    <w:rPr>
      <w:rFonts w:ascii="Arial" w:hAnsi="Arial" w:eastAsia="Arial" w:cs="Arial"/>
      <w:color w:val="666666"/>
      <w:kern w:val="0"/>
      <w:sz w:val="22"/>
      <w:szCs w:val="22"/>
      <w:lang w:val="ca" w:eastAsia="zh-CN" w:bidi="hi-IN"/>
    </w:rPr>
  </w:style>
  <w:style w:type="paragraph" w:styleId="Encapalament6">
    <w:name w:val="Heading 6"/>
    <w:next w:val="Normal"/>
    <w:qFormat/>
    <w:pPr>
      <w:keepNext w:val="true"/>
      <w:keepLines/>
      <w:widowControl w:val="false"/>
      <w:spacing w:lineRule="auto" w:line="240" w:before="240" w:after="80"/>
    </w:pPr>
    <w:rPr>
      <w:rFonts w:ascii="Arial" w:hAnsi="Arial" w:eastAsia="Arial" w:cs="Arial"/>
      <w:i/>
      <w:color w:val="666666"/>
      <w:kern w:val="0"/>
      <w:sz w:val="22"/>
      <w:szCs w:val="22"/>
      <w:lang w:val="ca" w:eastAsia="zh-CN" w:bidi="hi-IN"/>
    </w:rPr>
  </w:style>
  <w:style w:type="paragraph" w:styleId="Encapalament">
    <w:name w:val="Encapçalament"/>
    <w:basedOn w:val="Normal"/>
    <w:next w:val="Cosdeltext"/>
    <w:qFormat/>
    <w:pPr>
      <w:keepNext w:val="true"/>
      <w:spacing w:before="240" w:after="120"/>
      <w:contextualSpacing/>
    </w:pPr>
    <w:rPr>
      <w:rFonts w:ascii="Liberation Sans" w:hAnsi="Liberation Sans" w:eastAsia="Noto Sans CJK SC Regular" w:cs="Lohit Devanagari"/>
      <w:sz w:val="28"/>
      <w:szCs w:val="28"/>
    </w:rPr>
  </w:style>
  <w:style w:type="paragraph" w:styleId="Cosdeltext">
    <w:name w:val="Body Text"/>
    <w:basedOn w:val="Normal"/>
    <w:pPr>
      <w:spacing w:lineRule="auto" w:line="288" w:before="0" w:after="140"/>
      <w:contextualSpacing/>
    </w:pPr>
    <w:rPr/>
  </w:style>
  <w:style w:type="paragraph" w:styleId="Llista">
    <w:name w:val="List"/>
    <w:basedOn w:val="Cosdeltext"/>
    <w:pPr/>
    <w:rPr>
      <w:rFonts w:cs="Lohit Devanagari"/>
    </w:rPr>
  </w:style>
  <w:style w:type="paragraph" w:styleId="Llegenda">
    <w:name w:val="Caption"/>
    <w:basedOn w:val="Normal"/>
    <w:qFormat/>
    <w:pPr>
      <w:suppressLineNumbers/>
      <w:spacing w:before="120" w:after="120"/>
      <w:contextualSpacing/>
    </w:pPr>
    <w:rPr>
      <w:rFonts w:cs="Lohit Devanagari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Lohit Devanagari"/>
    </w:rPr>
  </w:style>
  <w:style w:type="paragraph" w:styleId="LOnormal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ca" w:eastAsia="zh-CN" w:bidi="hi-IN"/>
    </w:rPr>
  </w:style>
  <w:style w:type="paragraph" w:styleId="Ttol">
    <w:name w:val="Title"/>
    <w:basedOn w:val="LOnormal"/>
    <w:next w:val="Normal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ubttol">
    <w:name w:val="Subtitle"/>
    <w:basedOn w:val="LOnormal"/>
    <w:next w:val="Normal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LibreOffice/6.0.4.2$Linux_X86_64 LibreOffice_project/00m0$Build-2</Application>
  <Pages>2</Pages>
  <Words>119</Words>
  <Characters>781</Characters>
  <CharactersWithSpaces>862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ca-ES-valencia</dc:language>
  <cp:lastModifiedBy/>
  <dcterms:modified xsi:type="dcterms:W3CDTF">2019-03-25T13:49:13Z</dcterms:modified>
  <cp:revision>5</cp:revision>
  <dc:subject/>
  <dc:title/>
</cp:coreProperties>
</file>